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235E" w:rsidRPr="0079117C" w:rsidRDefault="00A2235E" w:rsidP="00A2235E">
      <w:pPr>
        <w:jc w:val="right"/>
        <w:rPr>
          <w:sz w:val="24"/>
        </w:rPr>
      </w:pPr>
      <w:bookmarkStart w:id="0" w:name="_GoBack"/>
      <w:bookmarkEnd w:id="0"/>
    </w:p>
    <w:p w:rsidR="00D60CF2" w:rsidRPr="0079117C" w:rsidRDefault="00D60CF2" w:rsidP="00D60CF2">
      <w:pPr>
        <w:jc w:val="center"/>
        <w:rPr>
          <w:sz w:val="24"/>
        </w:rPr>
      </w:pPr>
      <w:r w:rsidRPr="0079117C">
        <w:rPr>
          <w:sz w:val="24"/>
        </w:rPr>
        <w:t>ПЛАН</w:t>
      </w:r>
    </w:p>
    <w:p w:rsidR="00D60CF2" w:rsidRPr="0079117C" w:rsidRDefault="00D60CF2" w:rsidP="00D60CF2">
      <w:pPr>
        <w:jc w:val="center"/>
        <w:rPr>
          <w:sz w:val="24"/>
        </w:rPr>
      </w:pPr>
      <w:r w:rsidRPr="0079117C">
        <w:rPr>
          <w:sz w:val="24"/>
        </w:rPr>
        <w:t>основных мероприятий, посвященных празднованию 100-летия со дня рождения писателя Ф.А. Абрамова</w:t>
      </w:r>
    </w:p>
    <w:p w:rsidR="00D60CF2" w:rsidRPr="0079117C" w:rsidRDefault="00D60CF2" w:rsidP="00D60CF2">
      <w:pPr>
        <w:jc w:val="center"/>
        <w:rPr>
          <w:sz w:val="24"/>
        </w:rPr>
      </w:pPr>
    </w:p>
    <w:tbl>
      <w:tblPr>
        <w:tblStyle w:val="a7"/>
        <w:tblW w:w="15368" w:type="dxa"/>
        <w:jc w:val="center"/>
        <w:tblInd w:w="-1756" w:type="dxa"/>
        <w:tblLook w:val="04A0" w:firstRow="1" w:lastRow="0" w:firstColumn="1" w:lastColumn="0" w:noHBand="0" w:noVBand="1"/>
      </w:tblPr>
      <w:tblGrid>
        <w:gridCol w:w="682"/>
        <w:gridCol w:w="2552"/>
        <w:gridCol w:w="2984"/>
        <w:gridCol w:w="1836"/>
        <w:gridCol w:w="2835"/>
        <w:gridCol w:w="4479"/>
      </w:tblGrid>
      <w:tr w:rsidR="009C22CD" w:rsidRPr="0079117C" w:rsidTr="0079117C">
        <w:trPr>
          <w:jc w:val="center"/>
        </w:trPr>
        <w:tc>
          <w:tcPr>
            <w:tcW w:w="682" w:type="dxa"/>
          </w:tcPr>
          <w:p w:rsidR="006546FD" w:rsidRPr="0079117C" w:rsidRDefault="006546FD" w:rsidP="006546FD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№ </w:t>
            </w:r>
          </w:p>
        </w:tc>
        <w:tc>
          <w:tcPr>
            <w:tcW w:w="2552" w:type="dxa"/>
          </w:tcPr>
          <w:p w:rsidR="006546FD" w:rsidRPr="0079117C" w:rsidRDefault="006546FD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Наименование мероприятия</w:t>
            </w:r>
          </w:p>
        </w:tc>
        <w:tc>
          <w:tcPr>
            <w:tcW w:w="2984" w:type="dxa"/>
          </w:tcPr>
          <w:p w:rsidR="00084BD6" w:rsidRPr="0079117C" w:rsidRDefault="006546FD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Целевая </w:t>
            </w:r>
          </w:p>
          <w:p w:rsidR="006546FD" w:rsidRPr="0079117C" w:rsidRDefault="006546FD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аудитория</w:t>
            </w:r>
          </w:p>
        </w:tc>
        <w:tc>
          <w:tcPr>
            <w:tcW w:w="1836" w:type="dxa"/>
          </w:tcPr>
          <w:p w:rsidR="006546FD" w:rsidRPr="0079117C" w:rsidRDefault="006546FD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Сроки проведения</w:t>
            </w:r>
          </w:p>
        </w:tc>
        <w:tc>
          <w:tcPr>
            <w:tcW w:w="2835" w:type="dxa"/>
          </w:tcPr>
          <w:p w:rsidR="006546FD" w:rsidRPr="0079117C" w:rsidRDefault="006546FD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Место проведения</w:t>
            </w:r>
          </w:p>
        </w:tc>
        <w:tc>
          <w:tcPr>
            <w:tcW w:w="4479" w:type="dxa"/>
          </w:tcPr>
          <w:p w:rsidR="006546FD" w:rsidRPr="0079117C" w:rsidRDefault="006546FD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Исполнители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9C22CD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Единый классный час «Родился я на Пинеге…»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образовательных учреждений</w:t>
            </w:r>
          </w:p>
        </w:tc>
        <w:tc>
          <w:tcPr>
            <w:tcW w:w="1836" w:type="dxa"/>
          </w:tcPr>
          <w:p w:rsidR="00084BD6" w:rsidRPr="0079117C" w:rsidRDefault="00084BD6" w:rsidP="00084BD6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Январь</w:t>
            </w:r>
          </w:p>
          <w:p w:rsidR="00084BD6" w:rsidRPr="0079117C" w:rsidRDefault="00084BD6" w:rsidP="00084BD6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2019, 2020</w:t>
            </w:r>
          </w:p>
        </w:tc>
        <w:tc>
          <w:tcPr>
            <w:tcW w:w="2835" w:type="dxa"/>
          </w:tcPr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 w:rsidRPr="0079117C">
              <w:rPr>
                <w:bCs/>
                <w:sz w:val="24"/>
              </w:rPr>
              <w:t>МБОУ СШ № 51,</w:t>
            </w:r>
          </w:p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bCs/>
                <w:sz w:val="24"/>
              </w:rPr>
              <w:t>ул. Малиновского, д. 4</w:t>
            </w:r>
          </w:p>
        </w:tc>
        <w:tc>
          <w:tcPr>
            <w:tcW w:w="4479" w:type="dxa"/>
          </w:tcPr>
          <w:p w:rsidR="00084BD6" w:rsidRPr="0079117C" w:rsidRDefault="00084BD6" w:rsidP="005C4E26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Образовательные учреждения, находящиеся в ведении департамента образования Администрации муниципального образования "Город Архангельск"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9C22CD">
            <w:pPr>
              <w:pStyle w:val="a8"/>
              <w:numPr>
                <w:ilvl w:val="0"/>
                <w:numId w:val="12"/>
              </w:numPr>
              <w:autoSpaceDE w:val="0"/>
              <w:autoSpaceDN w:val="0"/>
              <w:rPr>
                <w:sz w:val="24"/>
                <w:szCs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День чтения «Живое слово Абрамова»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образовательных учреждений</w:t>
            </w:r>
          </w:p>
        </w:tc>
        <w:tc>
          <w:tcPr>
            <w:tcW w:w="1836" w:type="dxa"/>
          </w:tcPr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79117C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Образовательные учреждения</w:t>
            </w:r>
          </w:p>
        </w:tc>
        <w:tc>
          <w:tcPr>
            <w:tcW w:w="4479" w:type="dxa"/>
          </w:tcPr>
          <w:p w:rsidR="00084BD6" w:rsidRPr="0079117C" w:rsidRDefault="00084BD6" w:rsidP="005C4E26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Образовательные учреждения, находящиеся в ведении департамента образования Администрации муниципального образования "Город Архангельск"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Выставка рисунков по мотивам повестей и рассказов Фёдора Абрамова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rPr>
                <w:sz w:val="24"/>
              </w:rPr>
            </w:pPr>
            <w:r w:rsidRPr="0079117C">
              <w:rPr>
                <w:sz w:val="24"/>
              </w:rPr>
              <w:t>6+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2019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Фойе МУК КЦ «Бакарица»,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ул. Нахимова, д. 15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«Бакарица»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Викторина для школьников округа «Абрамов и Север»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rPr>
                <w:sz w:val="24"/>
              </w:rPr>
            </w:pPr>
            <w:r w:rsidRPr="0079117C">
              <w:rPr>
                <w:sz w:val="24"/>
              </w:rPr>
              <w:t>12+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2019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Танцевальный зал МУК КЦ «Бакарица»,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ул. Нахимова, д. 15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«Бакарица»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Литературно - музыкальная программа «Земля Фёдора Абрамова»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rPr>
                <w:sz w:val="24"/>
              </w:rPr>
            </w:pPr>
            <w:r w:rsidRPr="0079117C">
              <w:rPr>
                <w:sz w:val="24"/>
              </w:rPr>
              <w:t>12+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23 февраля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2019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Филиал «Исакогорский»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МУК КЦ «Бакарица»,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ул. </w:t>
            </w:r>
            <w:proofErr w:type="spellStart"/>
            <w:r w:rsidRPr="0079117C">
              <w:rPr>
                <w:sz w:val="24"/>
              </w:rPr>
              <w:t>Клепача</w:t>
            </w:r>
            <w:proofErr w:type="spellEnd"/>
            <w:r w:rsidRPr="0079117C">
              <w:rPr>
                <w:sz w:val="24"/>
              </w:rPr>
              <w:t xml:space="preserve">, д. 9 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«Бакарица»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Межрегиональная конференция «Федор Абрамов: личность, творчество, судьба»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tabs>
                <w:tab w:val="left" w:pos="1347"/>
              </w:tabs>
              <w:ind w:right="1014"/>
              <w:rPr>
                <w:sz w:val="24"/>
              </w:rPr>
            </w:pPr>
            <w:r w:rsidRPr="0079117C">
              <w:rPr>
                <w:sz w:val="24"/>
              </w:rPr>
              <w:t>18+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25 февраля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Библиотека № 10 округа Варавино-Фактория – филиал МУК «ЦБС»,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пр. Ленинградский,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color w:val="FF0000"/>
                <w:sz w:val="24"/>
              </w:rPr>
            </w:pPr>
            <w:r w:rsidRPr="0079117C">
              <w:rPr>
                <w:sz w:val="24"/>
              </w:rPr>
              <w:t>д. 269, корп. 1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«Централизованная библиотечная система»  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Межрегиональный день чтения «Живое слово Федора Абрамова» (известные люди города читают рассказы  из цикла </w:t>
            </w:r>
            <w:r w:rsidRPr="0079117C">
              <w:rPr>
                <w:sz w:val="24"/>
              </w:rPr>
              <w:lastRenderedPageBreak/>
              <w:t>«Трава-мурава»)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tabs>
                <w:tab w:val="left" w:pos="1347"/>
              </w:tabs>
              <w:ind w:right="1014"/>
              <w:rPr>
                <w:sz w:val="24"/>
              </w:rPr>
            </w:pPr>
            <w:r w:rsidRPr="0079117C">
              <w:rPr>
                <w:sz w:val="24"/>
              </w:rPr>
              <w:lastRenderedPageBreak/>
              <w:t>12+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26 февраля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Библиотека № 10 округа Варавино-Фактория – филиал МУК «ЦБС»,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пр. Ленинградский,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color w:val="FF0000"/>
                <w:sz w:val="24"/>
              </w:rPr>
            </w:pPr>
            <w:r w:rsidRPr="0079117C">
              <w:rPr>
                <w:sz w:val="24"/>
              </w:rPr>
              <w:t>д. 269, корп. 1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«Централизованная библиотечная система»  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Концерт творческих коллективов «В краю родникового слова»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tabs>
                <w:tab w:val="left" w:pos="1347"/>
              </w:tabs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12+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2019 года,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МУК «Ломоносовский Дворец культуры»,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Ул. Никитова, д. 1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«Ломоносовский Дворец культуры»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Литературный вечер </w:t>
            </w:r>
          </w:p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«На пути к «Чистой книге»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16+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МУК КЦ «</w:t>
            </w:r>
            <w:proofErr w:type="spellStart"/>
            <w:r w:rsidRPr="0079117C">
              <w:rPr>
                <w:sz w:val="24"/>
              </w:rPr>
              <w:t>Маймакса</w:t>
            </w:r>
            <w:proofErr w:type="spellEnd"/>
            <w:r w:rsidRPr="0079117C">
              <w:rPr>
                <w:sz w:val="24"/>
              </w:rPr>
              <w:t xml:space="preserve">»,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ул. Лесотехническая,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д. 1, корп. 1 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</w:t>
            </w:r>
            <w:proofErr w:type="spellStart"/>
            <w:r w:rsidRPr="0079117C">
              <w:rPr>
                <w:sz w:val="24"/>
              </w:rPr>
              <w:t>Маймакса</w:t>
            </w:r>
            <w:proofErr w:type="spellEnd"/>
            <w:r w:rsidRPr="0079117C">
              <w:rPr>
                <w:sz w:val="24"/>
              </w:rPr>
              <w:t>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Цикл кино-экскурсий «</w:t>
            </w:r>
            <w:proofErr w:type="spellStart"/>
            <w:r w:rsidRPr="0079117C">
              <w:rPr>
                <w:sz w:val="24"/>
              </w:rPr>
              <w:t>Пинежье</w:t>
            </w:r>
            <w:proofErr w:type="spellEnd"/>
            <w:r w:rsidRPr="0079117C">
              <w:rPr>
                <w:sz w:val="24"/>
              </w:rPr>
              <w:t xml:space="preserve"> - малая родина» в честь 100-летия              со дня рождения Ф.А. Абрамова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12+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Февраль-март 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Филиал № 1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 МУК КЦ «</w:t>
            </w:r>
            <w:proofErr w:type="spellStart"/>
            <w:r w:rsidRPr="0079117C">
              <w:rPr>
                <w:sz w:val="24"/>
              </w:rPr>
              <w:t>Маймакса</w:t>
            </w:r>
            <w:proofErr w:type="spellEnd"/>
            <w:r w:rsidRPr="0079117C">
              <w:rPr>
                <w:sz w:val="24"/>
              </w:rPr>
              <w:t xml:space="preserve">»,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ул. Родионова, д. 14 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</w:t>
            </w:r>
            <w:proofErr w:type="spellStart"/>
            <w:r w:rsidRPr="0079117C">
              <w:rPr>
                <w:sz w:val="24"/>
              </w:rPr>
              <w:t>Маймакса</w:t>
            </w:r>
            <w:proofErr w:type="spellEnd"/>
            <w:r w:rsidRPr="0079117C">
              <w:rPr>
                <w:sz w:val="24"/>
              </w:rPr>
              <w:t>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Литературный вечер </w:t>
            </w:r>
          </w:p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«Пути-перепутья Фёдора Абрамова»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16+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2019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Филиал № 2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 МУК КЦ «</w:t>
            </w:r>
            <w:proofErr w:type="spellStart"/>
            <w:r w:rsidRPr="0079117C">
              <w:rPr>
                <w:sz w:val="24"/>
              </w:rPr>
              <w:t>Маймакса</w:t>
            </w:r>
            <w:proofErr w:type="spellEnd"/>
            <w:r w:rsidRPr="0079117C">
              <w:rPr>
                <w:sz w:val="24"/>
              </w:rPr>
              <w:t xml:space="preserve">»,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ул. </w:t>
            </w:r>
            <w:proofErr w:type="spellStart"/>
            <w:r w:rsidRPr="0079117C">
              <w:rPr>
                <w:sz w:val="24"/>
              </w:rPr>
              <w:t>Емецкая</w:t>
            </w:r>
            <w:proofErr w:type="spellEnd"/>
            <w:r w:rsidRPr="0079117C">
              <w:rPr>
                <w:sz w:val="24"/>
              </w:rPr>
              <w:t>, д. 19, корп. 2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</w:t>
            </w:r>
            <w:proofErr w:type="spellStart"/>
            <w:r w:rsidRPr="0079117C">
              <w:rPr>
                <w:sz w:val="24"/>
              </w:rPr>
              <w:t>Маймакса</w:t>
            </w:r>
            <w:proofErr w:type="spellEnd"/>
            <w:r w:rsidRPr="0079117C">
              <w:rPr>
                <w:sz w:val="24"/>
              </w:rPr>
              <w:t xml:space="preserve">» 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Литературная гостиная «Встречи               с Абрамовым»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16+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Февраль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МУК КЦ «</w:t>
            </w:r>
            <w:proofErr w:type="spellStart"/>
            <w:r w:rsidRPr="0079117C">
              <w:rPr>
                <w:sz w:val="24"/>
              </w:rPr>
              <w:t>Цигломень</w:t>
            </w:r>
            <w:proofErr w:type="spellEnd"/>
            <w:r w:rsidRPr="0079117C">
              <w:rPr>
                <w:sz w:val="24"/>
              </w:rPr>
              <w:t xml:space="preserve">»,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ул. </w:t>
            </w:r>
            <w:proofErr w:type="spellStart"/>
            <w:r w:rsidRPr="0079117C">
              <w:rPr>
                <w:sz w:val="24"/>
              </w:rPr>
              <w:t>Севстрой</w:t>
            </w:r>
            <w:proofErr w:type="spellEnd"/>
            <w:r w:rsidRPr="0079117C">
              <w:rPr>
                <w:sz w:val="24"/>
              </w:rPr>
              <w:t>, д. 2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</w:t>
            </w:r>
            <w:proofErr w:type="spellStart"/>
            <w:r w:rsidRPr="0079117C">
              <w:rPr>
                <w:sz w:val="24"/>
              </w:rPr>
              <w:t>Цигломень</w:t>
            </w:r>
            <w:proofErr w:type="spellEnd"/>
            <w:r w:rsidRPr="0079117C">
              <w:rPr>
                <w:sz w:val="24"/>
              </w:rPr>
              <w:t xml:space="preserve">» 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Митинг Памяти </w:t>
            </w:r>
          </w:p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«Сын Верколы, сын России»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МБОУ СШ № 51</w:t>
            </w:r>
          </w:p>
        </w:tc>
        <w:tc>
          <w:tcPr>
            <w:tcW w:w="1836" w:type="dxa"/>
          </w:tcPr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29 Февраля 2020</w:t>
            </w:r>
          </w:p>
        </w:tc>
        <w:tc>
          <w:tcPr>
            <w:tcW w:w="2835" w:type="dxa"/>
          </w:tcPr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 w:rsidRPr="0079117C">
              <w:rPr>
                <w:bCs/>
                <w:sz w:val="24"/>
              </w:rPr>
              <w:t>Крыльцо школы (у мемориальной доски) МБОУ СШ № 51,</w:t>
            </w:r>
          </w:p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bCs/>
                <w:sz w:val="24"/>
              </w:rPr>
              <w:t>ул. Малиновского, д. 4</w:t>
            </w:r>
          </w:p>
        </w:tc>
        <w:tc>
          <w:tcPr>
            <w:tcW w:w="4479" w:type="dxa"/>
          </w:tcPr>
          <w:p w:rsidR="00084BD6" w:rsidRPr="0079117C" w:rsidRDefault="00084BD6" w:rsidP="005C4E26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бюджетное общеобразовательное учреждение муниципального образования «Город Архангельск» «Средняя школа № 51»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color w:val="000000" w:themeColor="text1"/>
                <w:sz w:val="24"/>
              </w:rPr>
            </w:pPr>
            <w:r w:rsidRPr="0079117C">
              <w:rPr>
                <w:color w:val="000000" w:themeColor="text1"/>
                <w:sz w:val="24"/>
              </w:rPr>
              <w:t>Конкурс рисунков и фотографий  по творчеству Ф. Абрамова «Северные пейзажи»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  <w:rPr>
                <w:color w:val="000000" w:themeColor="text1"/>
              </w:rPr>
            </w:pPr>
            <w:r w:rsidRPr="0079117C">
              <w:rPr>
                <w:color w:val="000000" w:themeColor="text1"/>
              </w:rPr>
              <w:t>12+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  <w:r w:rsidRPr="0079117C">
              <w:rPr>
                <w:color w:val="000000" w:themeColor="text1"/>
                <w:sz w:val="24"/>
              </w:rPr>
              <w:t>Февраль – март 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  <w:r w:rsidRPr="0079117C">
              <w:rPr>
                <w:color w:val="000000" w:themeColor="text1"/>
                <w:sz w:val="24"/>
              </w:rPr>
              <w:t>МУК КЦ «</w:t>
            </w:r>
            <w:proofErr w:type="spellStart"/>
            <w:r w:rsidRPr="0079117C">
              <w:rPr>
                <w:color w:val="000000" w:themeColor="text1"/>
                <w:sz w:val="24"/>
              </w:rPr>
              <w:t>Цигломень</w:t>
            </w:r>
            <w:proofErr w:type="spellEnd"/>
            <w:r w:rsidRPr="0079117C">
              <w:rPr>
                <w:color w:val="000000" w:themeColor="text1"/>
                <w:sz w:val="24"/>
              </w:rPr>
              <w:t xml:space="preserve">»,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color w:val="000000" w:themeColor="text1"/>
                <w:sz w:val="24"/>
              </w:rPr>
            </w:pPr>
            <w:r w:rsidRPr="0079117C">
              <w:rPr>
                <w:color w:val="000000" w:themeColor="text1"/>
                <w:sz w:val="24"/>
              </w:rPr>
              <w:t xml:space="preserve">ул. </w:t>
            </w:r>
            <w:proofErr w:type="spellStart"/>
            <w:r w:rsidRPr="0079117C">
              <w:rPr>
                <w:color w:val="000000" w:themeColor="text1"/>
                <w:sz w:val="24"/>
              </w:rPr>
              <w:t>Севстрой</w:t>
            </w:r>
            <w:proofErr w:type="spellEnd"/>
            <w:r w:rsidRPr="0079117C">
              <w:rPr>
                <w:color w:val="000000" w:themeColor="text1"/>
                <w:sz w:val="24"/>
              </w:rPr>
              <w:t>, д. 2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color w:val="000000" w:themeColor="text1"/>
                <w:sz w:val="24"/>
              </w:rPr>
            </w:pPr>
            <w:r w:rsidRPr="0079117C">
              <w:rPr>
                <w:color w:val="000000" w:themeColor="text1"/>
                <w:sz w:val="24"/>
              </w:rPr>
              <w:t>Муниципальное учреждение культуры муниципального образования «Город Архангельск» «Культурный центр «</w:t>
            </w:r>
            <w:proofErr w:type="spellStart"/>
            <w:r w:rsidRPr="0079117C">
              <w:rPr>
                <w:color w:val="000000" w:themeColor="text1"/>
                <w:sz w:val="24"/>
              </w:rPr>
              <w:t>Цигломень</w:t>
            </w:r>
            <w:proofErr w:type="spellEnd"/>
            <w:r w:rsidRPr="0079117C">
              <w:rPr>
                <w:color w:val="000000" w:themeColor="text1"/>
                <w:sz w:val="24"/>
              </w:rPr>
              <w:t xml:space="preserve">» 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Выставка рисунков в рамках всероссийская акции </w:t>
            </w:r>
          </w:p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«Абрамов с нами»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6+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В течение 2019 года, 2020 года 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МУК КЦ «Северный»,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ул. Кировская, д. 27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«Культурный центр «Северный» 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«Северное сияние Федора Абрамова» литературно-</w:t>
            </w:r>
            <w:r w:rsidRPr="0079117C">
              <w:rPr>
                <w:sz w:val="24"/>
              </w:rPr>
              <w:lastRenderedPageBreak/>
              <w:t xml:space="preserve">музыкальная гостиная 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lastRenderedPageBreak/>
              <w:t>12+</w:t>
            </w:r>
          </w:p>
        </w:tc>
        <w:tc>
          <w:tcPr>
            <w:tcW w:w="1836" w:type="dxa"/>
            <w:vAlign w:val="center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Февраль 2019 года</w:t>
            </w:r>
          </w:p>
        </w:tc>
        <w:tc>
          <w:tcPr>
            <w:tcW w:w="2835" w:type="dxa"/>
            <w:vAlign w:val="center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КЦ «</w:t>
            </w:r>
            <w:proofErr w:type="spellStart"/>
            <w:r w:rsidRPr="0079117C">
              <w:rPr>
                <w:sz w:val="24"/>
              </w:rPr>
              <w:t>Соломбала</w:t>
            </w:r>
            <w:proofErr w:type="spellEnd"/>
            <w:r w:rsidRPr="0079117C">
              <w:rPr>
                <w:sz w:val="24"/>
              </w:rPr>
              <w:t xml:space="preserve">-Арт»,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пр. Никольский, д. 29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«Культурный центр </w:t>
            </w:r>
            <w:r w:rsidRPr="0079117C">
              <w:rPr>
                <w:sz w:val="24"/>
              </w:rPr>
              <w:lastRenderedPageBreak/>
              <w:t>«</w:t>
            </w:r>
            <w:proofErr w:type="spellStart"/>
            <w:r w:rsidRPr="0079117C">
              <w:rPr>
                <w:sz w:val="24"/>
              </w:rPr>
              <w:t>Соломбала</w:t>
            </w:r>
            <w:proofErr w:type="spellEnd"/>
            <w:r w:rsidRPr="0079117C">
              <w:rPr>
                <w:sz w:val="24"/>
              </w:rPr>
              <w:t>-Арт»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bCs/>
                <w:sz w:val="24"/>
              </w:rPr>
            </w:pPr>
            <w:r w:rsidRPr="0079117C">
              <w:rPr>
                <w:sz w:val="24"/>
              </w:rPr>
              <w:t>Городской литературный фестиваль</w:t>
            </w:r>
            <w:r w:rsidRPr="0079117C">
              <w:rPr>
                <w:bCs/>
                <w:sz w:val="24"/>
              </w:rPr>
              <w:t xml:space="preserve"> имени Ф.А. Абрамова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образовательных учреждений</w:t>
            </w:r>
          </w:p>
        </w:tc>
        <w:tc>
          <w:tcPr>
            <w:tcW w:w="1836" w:type="dxa"/>
          </w:tcPr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Март 2020</w:t>
            </w:r>
          </w:p>
        </w:tc>
        <w:tc>
          <w:tcPr>
            <w:tcW w:w="2835" w:type="dxa"/>
          </w:tcPr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 w:rsidRPr="0079117C">
              <w:rPr>
                <w:bCs/>
                <w:sz w:val="24"/>
              </w:rPr>
              <w:t>МБОУ СШ № 51,</w:t>
            </w:r>
          </w:p>
          <w:p w:rsidR="00084BD6" w:rsidRPr="0079117C" w:rsidRDefault="00084BD6" w:rsidP="005C4E26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bCs/>
                <w:sz w:val="24"/>
              </w:rPr>
              <w:t>ул. Малиновского, д. 4</w:t>
            </w:r>
          </w:p>
        </w:tc>
        <w:tc>
          <w:tcPr>
            <w:tcW w:w="4479" w:type="dxa"/>
          </w:tcPr>
          <w:p w:rsidR="00084BD6" w:rsidRPr="0079117C" w:rsidRDefault="00084BD6" w:rsidP="005C4E26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бюджетное общеобразовательное учреждение муниципального образования «Город Архангельск» «Средняя школа № 51»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Вечер памяти Федора Абрамова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16+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3 марта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2019 года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1 марта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2020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Малый зал МУК «Архангельский городской культурный центр», 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пр. </w:t>
            </w:r>
            <w:proofErr w:type="spellStart"/>
            <w:r w:rsidRPr="0079117C">
              <w:rPr>
                <w:sz w:val="24"/>
              </w:rPr>
              <w:t>Приорова</w:t>
            </w:r>
            <w:proofErr w:type="spellEnd"/>
            <w:r w:rsidRPr="0079117C">
              <w:rPr>
                <w:sz w:val="24"/>
              </w:rPr>
              <w:t>, д. 2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«Архангельский городской культурный центр»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Фестиваль "Книга на сцене" в рамках проекта "Успешное чтение"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образовательных учреждений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14.03.2019-16.03.2019</w:t>
            </w:r>
          </w:p>
        </w:tc>
        <w:tc>
          <w:tcPr>
            <w:tcW w:w="2835" w:type="dxa"/>
          </w:tcPr>
          <w:p w:rsidR="00084BD6" w:rsidRPr="0079117C" w:rsidRDefault="00084BD6" w:rsidP="00084BD6">
            <w:pPr>
              <w:rPr>
                <w:color w:val="000000"/>
                <w:sz w:val="24"/>
              </w:rPr>
            </w:pPr>
            <w:r w:rsidRPr="0079117C">
              <w:rPr>
                <w:color w:val="000000"/>
                <w:sz w:val="24"/>
              </w:rPr>
              <w:t>МБОУ "Гимназия №6"</w:t>
            </w:r>
          </w:p>
          <w:p w:rsidR="00084BD6" w:rsidRPr="0079117C" w:rsidRDefault="00084BD6" w:rsidP="00084BD6">
            <w:pPr>
              <w:rPr>
                <w:color w:val="000000"/>
                <w:sz w:val="24"/>
              </w:rPr>
            </w:pPr>
            <w:r w:rsidRPr="0079117C">
              <w:rPr>
                <w:color w:val="000000"/>
                <w:sz w:val="24"/>
              </w:rPr>
              <w:t>пр. Троицкий, д.69</w:t>
            </w:r>
          </w:p>
        </w:tc>
        <w:tc>
          <w:tcPr>
            <w:tcW w:w="4479" w:type="dxa"/>
            <w:vAlign w:val="bottom"/>
          </w:tcPr>
          <w:p w:rsidR="00084BD6" w:rsidRPr="0079117C" w:rsidRDefault="00084BD6" w:rsidP="005C4E26">
            <w:pPr>
              <w:rPr>
                <w:color w:val="000000"/>
                <w:sz w:val="24"/>
              </w:rPr>
            </w:pPr>
            <w:r w:rsidRPr="0079117C">
              <w:rPr>
                <w:color w:val="000000"/>
                <w:sz w:val="24"/>
              </w:rPr>
              <w:t>Муниципальное бюджетное общеобразовательное</w:t>
            </w:r>
            <w:r w:rsidRPr="0079117C">
              <w:rPr>
                <w:color w:val="000000"/>
                <w:sz w:val="24"/>
              </w:rPr>
              <w:br/>
              <w:t xml:space="preserve"> учреждение муниципального образования </w:t>
            </w:r>
            <w:r w:rsidRPr="0079117C">
              <w:rPr>
                <w:color w:val="000000"/>
                <w:sz w:val="24"/>
              </w:rPr>
              <w:br/>
              <w:t>"Город Архангельск" "Гимназия № 6"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Абрамовские чтения "Дети  в произведениях Фёдора Абрамова"</w:t>
            </w:r>
          </w:p>
          <w:p w:rsidR="00084BD6" w:rsidRPr="0079117C" w:rsidRDefault="00084BD6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 (в рамках чтений конкурс театральных коллективов)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образовательных учреждений</w:t>
            </w:r>
          </w:p>
        </w:tc>
        <w:tc>
          <w:tcPr>
            <w:tcW w:w="1836" w:type="dxa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Март-май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2018-2020 годов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jc w:val="center"/>
              <w:rPr>
                <w:bCs/>
                <w:sz w:val="24"/>
              </w:rPr>
            </w:pPr>
            <w:r w:rsidRPr="0079117C">
              <w:rPr>
                <w:bCs/>
                <w:sz w:val="24"/>
              </w:rPr>
              <w:t xml:space="preserve">МБОУ СШ № 35 им. Героя Советского Союза </w:t>
            </w:r>
          </w:p>
          <w:p w:rsidR="00084BD6" w:rsidRPr="0079117C" w:rsidRDefault="00084BD6" w:rsidP="00D60CF2">
            <w:pPr>
              <w:jc w:val="center"/>
              <w:rPr>
                <w:bCs/>
                <w:sz w:val="24"/>
              </w:rPr>
            </w:pPr>
            <w:r w:rsidRPr="0079117C">
              <w:rPr>
                <w:bCs/>
                <w:sz w:val="24"/>
              </w:rPr>
              <w:t>П.И. Галушина,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bCs/>
                <w:sz w:val="24"/>
              </w:rPr>
              <w:t>ул. Ф. Абрамова, д. 14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бюджетное общеобразовательное учреждение  муниципального образования «Город Архангельск» «Средняя школа № 35 </w:t>
            </w:r>
            <w:r w:rsidRPr="0079117C">
              <w:rPr>
                <w:bCs/>
                <w:sz w:val="24"/>
              </w:rPr>
              <w:t>им. Героя Советского Союза П.И. Галушина</w:t>
            </w:r>
            <w:r w:rsidRPr="0079117C">
              <w:rPr>
                <w:sz w:val="24"/>
              </w:rPr>
              <w:t>»</w:t>
            </w: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«В краю родникового слова»                    в рамках проекта «Летний вечер в парке»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6+</w:t>
            </w:r>
          </w:p>
        </w:tc>
        <w:tc>
          <w:tcPr>
            <w:tcW w:w="1836" w:type="dxa"/>
            <w:vAlign w:val="center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Июнь 2020 года</w:t>
            </w:r>
          </w:p>
        </w:tc>
        <w:tc>
          <w:tcPr>
            <w:tcW w:w="2835" w:type="dxa"/>
            <w:vAlign w:val="center"/>
          </w:tcPr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КЦ «</w:t>
            </w:r>
            <w:proofErr w:type="spellStart"/>
            <w:r w:rsidRPr="0079117C">
              <w:rPr>
                <w:sz w:val="24"/>
              </w:rPr>
              <w:t>Соломбала</w:t>
            </w:r>
            <w:proofErr w:type="spellEnd"/>
            <w:r w:rsidRPr="0079117C">
              <w:rPr>
                <w:sz w:val="24"/>
              </w:rPr>
              <w:t xml:space="preserve">-Арт», парковая территория, </w:t>
            </w:r>
          </w:p>
          <w:p w:rsidR="00084BD6" w:rsidRPr="0079117C" w:rsidRDefault="00084BD6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пр. Никольский, д. 29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«Культурный центр «</w:t>
            </w:r>
            <w:proofErr w:type="spellStart"/>
            <w:r w:rsidRPr="0079117C">
              <w:rPr>
                <w:sz w:val="24"/>
              </w:rPr>
              <w:t>Соломбала</w:t>
            </w:r>
            <w:proofErr w:type="spellEnd"/>
            <w:r w:rsidRPr="0079117C">
              <w:rPr>
                <w:sz w:val="24"/>
              </w:rPr>
              <w:t>-Арт»</w:t>
            </w:r>
          </w:p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</w:p>
        </w:tc>
      </w:tr>
      <w:tr w:rsidR="00084BD6" w:rsidRPr="0079117C" w:rsidTr="0079117C">
        <w:trPr>
          <w:jc w:val="center"/>
        </w:trPr>
        <w:tc>
          <w:tcPr>
            <w:tcW w:w="682" w:type="dxa"/>
          </w:tcPr>
          <w:p w:rsidR="00084BD6" w:rsidRPr="0079117C" w:rsidRDefault="00084BD6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Интерактивная программа «Лучший город», посвященная творчеству Ф.А. Абрамова</w:t>
            </w:r>
          </w:p>
        </w:tc>
        <w:tc>
          <w:tcPr>
            <w:tcW w:w="2984" w:type="dxa"/>
          </w:tcPr>
          <w:p w:rsidR="00084BD6" w:rsidRPr="0079117C" w:rsidRDefault="00084BD6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  <w:jc w:val="center"/>
            </w:pPr>
          </w:p>
        </w:tc>
        <w:tc>
          <w:tcPr>
            <w:tcW w:w="1836" w:type="dxa"/>
          </w:tcPr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Июнь-август 2019 года</w:t>
            </w:r>
          </w:p>
        </w:tc>
        <w:tc>
          <w:tcPr>
            <w:tcW w:w="2835" w:type="dxa"/>
          </w:tcPr>
          <w:p w:rsidR="00084BD6" w:rsidRPr="0079117C" w:rsidRDefault="00084BD6" w:rsidP="00D60CF2">
            <w:pPr>
              <w:jc w:val="center"/>
              <w:rPr>
                <w:bCs/>
                <w:sz w:val="24"/>
              </w:rPr>
            </w:pPr>
            <w:r w:rsidRPr="0079117C">
              <w:rPr>
                <w:sz w:val="24"/>
              </w:rPr>
              <w:t xml:space="preserve">Площадка у </w:t>
            </w:r>
            <w:r w:rsidRPr="0079117C">
              <w:rPr>
                <w:bCs/>
                <w:sz w:val="24"/>
              </w:rPr>
              <w:t>МБОУ СШ № 35 им. Героя Советского Союза П.И. Галушина,</w:t>
            </w:r>
          </w:p>
          <w:p w:rsidR="00084BD6" w:rsidRPr="0079117C" w:rsidRDefault="00084BD6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bCs/>
                <w:sz w:val="24"/>
              </w:rPr>
              <w:t>ул. Ф. Абрамова, д. 14</w:t>
            </w:r>
          </w:p>
        </w:tc>
        <w:tc>
          <w:tcPr>
            <w:tcW w:w="4479" w:type="dxa"/>
          </w:tcPr>
          <w:p w:rsidR="00084BD6" w:rsidRPr="0079117C" w:rsidRDefault="00084BD6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Муниципальное учреждение культуры муниципального образования «Город Архангельск» «Молодежный культурный центр «Луч»</w:t>
            </w:r>
          </w:p>
        </w:tc>
      </w:tr>
      <w:tr w:rsidR="0079117C" w:rsidRPr="0079117C" w:rsidTr="0079117C">
        <w:trPr>
          <w:jc w:val="center"/>
        </w:trPr>
        <w:tc>
          <w:tcPr>
            <w:tcW w:w="682" w:type="dxa"/>
          </w:tcPr>
          <w:p w:rsidR="0079117C" w:rsidRPr="0079117C" w:rsidRDefault="0079117C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79117C" w:rsidRPr="0079117C" w:rsidRDefault="0079117C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Выставка книг «Читаем Абрамова»</w:t>
            </w:r>
            <w:r w:rsidRPr="0079117C">
              <w:rPr>
                <w:rStyle w:val="apple-converted-space"/>
                <w:rFonts w:ascii="robotolight" w:hAnsi="robotolight" w:cs="robotolight"/>
                <w:color w:val="000000"/>
                <w:sz w:val="24"/>
                <w:shd w:val="clear" w:color="auto" w:fill="FFFFFF"/>
              </w:rPr>
              <w:t> </w:t>
            </w:r>
          </w:p>
        </w:tc>
        <w:tc>
          <w:tcPr>
            <w:tcW w:w="2984" w:type="dxa"/>
          </w:tcPr>
          <w:p w:rsidR="0079117C" w:rsidRPr="0079117C" w:rsidRDefault="0079117C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Учащиеся образовательных учреждений</w:t>
            </w:r>
          </w:p>
        </w:tc>
        <w:tc>
          <w:tcPr>
            <w:tcW w:w="1836" w:type="dxa"/>
          </w:tcPr>
          <w:p w:rsidR="0079117C" w:rsidRPr="0079117C" w:rsidRDefault="0079117C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Сентябрь 2019 - февраль 2020</w:t>
            </w:r>
          </w:p>
        </w:tc>
        <w:tc>
          <w:tcPr>
            <w:tcW w:w="2835" w:type="dxa"/>
          </w:tcPr>
          <w:p w:rsidR="0079117C" w:rsidRPr="0079117C" w:rsidRDefault="0079117C" w:rsidP="0079117C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Образовательные учреждения</w:t>
            </w:r>
          </w:p>
        </w:tc>
        <w:tc>
          <w:tcPr>
            <w:tcW w:w="4479" w:type="dxa"/>
          </w:tcPr>
          <w:p w:rsidR="0079117C" w:rsidRPr="0079117C" w:rsidRDefault="0079117C" w:rsidP="005C4E26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Образовательные учреждения, находящиеся в ведении департамента образования Администрации муниципального образования "Город Архангельск"</w:t>
            </w:r>
          </w:p>
        </w:tc>
      </w:tr>
      <w:tr w:rsidR="0079117C" w:rsidRPr="0079117C" w:rsidTr="0079117C">
        <w:trPr>
          <w:jc w:val="center"/>
        </w:trPr>
        <w:tc>
          <w:tcPr>
            <w:tcW w:w="682" w:type="dxa"/>
          </w:tcPr>
          <w:p w:rsidR="0079117C" w:rsidRPr="0079117C" w:rsidRDefault="0079117C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79117C" w:rsidRPr="0079117C" w:rsidRDefault="0079117C" w:rsidP="005C4E26">
            <w:pPr>
              <w:rPr>
                <w:sz w:val="24"/>
              </w:rPr>
            </w:pPr>
            <w:r w:rsidRPr="0079117C">
              <w:rPr>
                <w:sz w:val="24"/>
              </w:rPr>
              <w:t>Выставка «На земле Ф. Абрамова»</w:t>
            </w:r>
          </w:p>
        </w:tc>
        <w:tc>
          <w:tcPr>
            <w:tcW w:w="2984" w:type="dxa"/>
          </w:tcPr>
          <w:p w:rsidR="0079117C" w:rsidRPr="0079117C" w:rsidRDefault="0079117C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 xml:space="preserve">Учащиеся образовательных </w:t>
            </w:r>
            <w:r w:rsidRPr="0079117C">
              <w:lastRenderedPageBreak/>
              <w:t>учреждений</w:t>
            </w:r>
          </w:p>
        </w:tc>
        <w:tc>
          <w:tcPr>
            <w:tcW w:w="1836" w:type="dxa"/>
          </w:tcPr>
          <w:p w:rsidR="0079117C" w:rsidRPr="0079117C" w:rsidRDefault="0079117C" w:rsidP="005C4E26">
            <w:pPr>
              <w:rPr>
                <w:sz w:val="24"/>
              </w:rPr>
            </w:pPr>
            <w:r w:rsidRPr="0079117C">
              <w:rPr>
                <w:sz w:val="24"/>
              </w:rPr>
              <w:lastRenderedPageBreak/>
              <w:t>Сентябрь 2019 - февраль 2020</w:t>
            </w:r>
          </w:p>
        </w:tc>
        <w:tc>
          <w:tcPr>
            <w:tcW w:w="2835" w:type="dxa"/>
          </w:tcPr>
          <w:p w:rsidR="0079117C" w:rsidRPr="0079117C" w:rsidRDefault="0079117C" w:rsidP="005C4E26">
            <w:pPr>
              <w:autoSpaceDE w:val="0"/>
              <w:autoSpaceDN w:val="0"/>
              <w:jc w:val="center"/>
              <w:rPr>
                <w:bCs/>
                <w:sz w:val="24"/>
              </w:rPr>
            </w:pPr>
            <w:r w:rsidRPr="0079117C">
              <w:rPr>
                <w:sz w:val="24"/>
              </w:rPr>
              <w:t>Библиотека</w:t>
            </w:r>
            <w:r w:rsidRPr="0079117C">
              <w:rPr>
                <w:bCs/>
                <w:sz w:val="24"/>
              </w:rPr>
              <w:t xml:space="preserve"> МБОУ СШ № 51,</w:t>
            </w:r>
          </w:p>
          <w:p w:rsidR="0079117C" w:rsidRPr="0079117C" w:rsidRDefault="0079117C" w:rsidP="005C4E26">
            <w:pPr>
              <w:rPr>
                <w:sz w:val="24"/>
              </w:rPr>
            </w:pPr>
            <w:r w:rsidRPr="0079117C">
              <w:rPr>
                <w:bCs/>
                <w:sz w:val="24"/>
              </w:rPr>
              <w:lastRenderedPageBreak/>
              <w:t>ул. Малиновского, д. 4</w:t>
            </w:r>
          </w:p>
        </w:tc>
        <w:tc>
          <w:tcPr>
            <w:tcW w:w="4479" w:type="dxa"/>
          </w:tcPr>
          <w:p w:rsidR="0079117C" w:rsidRPr="0079117C" w:rsidRDefault="0079117C" w:rsidP="005C4E26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lastRenderedPageBreak/>
              <w:t xml:space="preserve">Муниципальное бюджетное общеобразовательное учреждение </w:t>
            </w:r>
            <w:r w:rsidRPr="0079117C">
              <w:rPr>
                <w:sz w:val="24"/>
              </w:rPr>
              <w:lastRenderedPageBreak/>
              <w:t>муниципального образования «Город Архангельск» «Средняя школа № 51»</w:t>
            </w:r>
          </w:p>
        </w:tc>
      </w:tr>
      <w:tr w:rsidR="0079117C" w:rsidRPr="0079117C" w:rsidTr="0079117C">
        <w:trPr>
          <w:jc w:val="center"/>
        </w:trPr>
        <w:tc>
          <w:tcPr>
            <w:tcW w:w="682" w:type="dxa"/>
          </w:tcPr>
          <w:p w:rsidR="0079117C" w:rsidRPr="0079117C" w:rsidRDefault="0079117C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79117C" w:rsidRPr="0079117C" w:rsidRDefault="0079117C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Областной фотоконкурс «Абрамовские зарисовки»</w:t>
            </w:r>
          </w:p>
        </w:tc>
        <w:tc>
          <w:tcPr>
            <w:tcW w:w="2984" w:type="dxa"/>
          </w:tcPr>
          <w:p w:rsidR="0079117C" w:rsidRPr="0079117C" w:rsidRDefault="0079117C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12+</w:t>
            </w:r>
          </w:p>
        </w:tc>
        <w:tc>
          <w:tcPr>
            <w:tcW w:w="1836" w:type="dxa"/>
          </w:tcPr>
          <w:p w:rsidR="0079117C" w:rsidRPr="0079117C" w:rsidRDefault="0079117C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Октябрь 2019 года -  февраль 2020 года</w:t>
            </w:r>
          </w:p>
        </w:tc>
        <w:tc>
          <w:tcPr>
            <w:tcW w:w="2835" w:type="dxa"/>
          </w:tcPr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МУК «ЦБС»,</w:t>
            </w:r>
          </w:p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пр. Троицкий, д. 64</w:t>
            </w:r>
          </w:p>
        </w:tc>
        <w:tc>
          <w:tcPr>
            <w:tcW w:w="4479" w:type="dxa"/>
          </w:tcPr>
          <w:p w:rsidR="0079117C" w:rsidRPr="0079117C" w:rsidRDefault="0079117C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«Централизованная библиотечная система» </w:t>
            </w:r>
          </w:p>
          <w:p w:rsidR="0079117C" w:rsidRPr="0079117C" w:rsidRDefault="0079117C" w:rsidP="00D60CF2">
            <w:pPr>
              <w:autoSpaceDE w:val="0"/>
              <w:autoSpaceDN w:val="0"/>
              <w:rPr>
                <w:sz w:val="24"/>
              </w:rPr>
            </w:pPr>
          </w:p>
        </w:tc>
      </w:tr>
      <w:tr w:rsidR="0079117C" w:rsidRPr="0079117C" w:rsidTr="0079117C">
        <w:trPr>
          <w:jc w:val="center"/>
        </w:trPr>
        <w:tc>
          <w:tcPr>
            <w:tcW w:w="682" w:type="dxa"/>
          </w:tcPr>
          <w:p w:rsidR="0079117C" w:rsidRPr="0079117C" w:rsidRDefault="0079117C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79117C" w:rsidRPr="0079117C" w:rsidRDefault="0079117C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Городские интеллектуальные молодежные игры «Умный Архангельск»,</w:t>
            </w:r>
            <w:r w:rsidRPr="0079117C">
              <w:rPr>
                <w:b/>
                <w:sz w:val="24"/>
              </w:rPr>
              <w:t xml:space="preserve"> </w:t>
            </w:r>
            <w:r w:rsidRPr="0079117C">
              <w:rPr>
                <w:sz w:val="24"/>
              </w:rPr>
              <w:t>посвященные 100-летию со дня рождения Ф.А. Абрамова</w:t>
            </w:r>
          </w:p>
        </w:tc>
        <w:tc>
          <w:tcPr>
            <w:tcW w:w="2984" w:type="dxa"/>
          </w:tcPr>
          <w:p w:rsidR="0079117C" w:rsidRPr="0079117C" w:rsidRDefault="0079117C" w:rsidP="0079117C">
            <w:pPr>
              <w:ind w:right="1014"/>
              <w:rPr>
                <w:sz w:val="24"/>
              </w:rPr>
            </w:pPr>
            <w:r w:rsidRPr="0079117C">
              <w:rPr>
                <w:sz w:val="24"/>
              </w:rPr>
              <w:t>12+</w:t>
            </w:r>
          </w:p>
        </w:tc>
        <w:tc>
          <w:tcPr>
            <w:tcW w:w="1836" w:type="dxa"/>
          </w:tcPr>
          <w:p w:rsidR="0079117C" w:rsidRPr="0079117C" w:rsidRDefault="0079117C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>Ноябрь 2019 года</w:t>
            </w:r>
          </w:p>
        </w:tc>
        <w:tc>
          <w:tcPr>
            <w:tcW w:w="2835" w:type="dxa"/>
          </w:tcPr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Библиотека № 10 округа Варавино-Фактория – филиал МУК «ЦБС»,</w:t>
            </w:r>
          </w:p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пр. Ленинградский, </w:t>
            </w:r>
          </w:p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д. 269, корп. 1</w:t>
            </w:r>
          </w:p>
        </w:tc>
        <w:tc>
          <w:tcPr>
            <w:tcW w:w="4479" w:type="dxa"/>
          </w:tcPr>
          <w:p w:rsidR="0079117C" w:rsidRPr="0079117C" w:rsidRDefault="0079117C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«Централизованная библиотечная система»  </w:t>
            </w:r>
          </w:p>
        </w:tc>
      </w:tr>
      <w:tr w:rsidR="0079117C" w:rsidRPr="0079117C" w:rsidTr="0079117C">
        <w:trPr>
          <w:jc w:val="center"/>
        </w:trPr>
        <w:tc>
          <w:tcPr>
            <w:tcW w:w="682" w:type="dxa"/>
          </w:tcPr>
          <w:p w:rsidR="0079117C" w:rsidRPr="0079117C" w:rsidRDefault="0079117C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79117C" w:rsidRPr="0079117C" w:rsidRDefault="0079117C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>Публичные лекции писателей, филологов, исследователей жизни и творчества Ф.А. Абрамова</w:t>
            </w:r>
          </w:p>
        </w:tc>
        <w:tc>
          <w:tcPr>
            <w:tcW w:w="2984" w:type="dxa"/>
          </w:tcPr>
          <w:p w:rsidR="0079117C" w:rsidRPr="0079117C" w:rsidRDefault="0079117C" w:rsidP="0079117C">
            <w:pPr>
              <w:ind w:right="1014"/>
              <w:rPr>
                <w:sz w:val="24"/>
              </w:rPr>
            </w:pPr>
            <w:r w:rsidRPr="0079117C">
              <w:rPr>
                <w:sz w:val="24"/>
              </w:rPr>
              <w:t>12+</w:t>
            </w:r>
          </w:p>
        </w:tc>
        <w:tc>
          <w:tcPr>
            <w:tcW w:w="1836" w:type="dxa"/>
          </w:tcPr>
          <w:p w:rsidR="0079117C" w:rsidRPr="0079117C" w:rsidRDefault="0079117C" w:rsidP="00D60CF2">
            <w:pPr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Октябрь 2019 года - февраль 2020 года </w:t>
            </w:r>
          </w:p>
        </w:tc>
        <w:tc>
          <w:tcPr>
            <w:tcW w:w="2835" w:type="dxa"/>
          </w:tcPr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МУК «ЦБС»,</w:t>
            </w:r>
          </w:p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пр. Троицкий, д. 64</w:t>
            </w:r>
          </w:p>
        </w:tc>
        <w:tc>
          <w:tcPr>
            <w:tcW w:w="4479" w:type="dxa"/>
          </w:tcPr>
          <w:p w:rsidR="0079117C" w:rsidRPr="0079117C" w:rsidRDefault="0079117C" w:rsidP="00D60CF2">
            <w:pPr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«Централизованная библиотечная система» </w:t>
            </w:r>
          </w:p>
        </w:tc>
      </w:tr>
      <w:tr w:rsidR="0079117C" w:rsidRPr="0079117C" w:rsidTr="0079117C">
        <w:trPr>
          <w:jc w:val="center"/>
        </w:trPr>
        <w:tc>
          <w:tcPr>
            <w:tcW w:w="682" w:type="dxa"/>
          </w:tcPr>
          <w:p w:rsidR="0079117C" w:rsidRPr="0079117C" w:rsidRDefault="0079117C" w:rsidP="006546FD">
            <w:pPr>
              <w:numPr>
                <w:ilvl w:val="0"/>
                <w:numId w:val="11"/>
              </w:numPr>
              <w:autoSpaceDE w:val="0"/>
              <w:autoSpaceDN w:val="0"/>
              <w:jc w:val="both"/>
              <w:rPr>
                <w:sz w:val="24"/>
              </w:rPr>
            </w:pPr>
          </w:p>
        </w:tc>
        <w:tc>
          <w:tcPr>
            <w:tcW w:w="2552" w:type="dxa"/>
          </w:tcPr>
          <w:p w:rsidR="0079117C" w:rsidRPr="0079117C" w:rsidRDefault="0079117C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Интерактивная театрализованная программа </w:t>
            </w:r>
          </w:p>
          <w:p w:rsidR="0079117C" w:rsidRPr="0079117C" w:rsidRDefault="0079117C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>«Творчество Ф.А. Абрамова»</w:t>
            </w:r>
          </w:p>
        </w:tc>
        <w:tc>
          <w:tcPr>
            <w:tcW w:w="2984" w:type="dxa"/>
          </w:tcPr>
          <w:p w:rsidR="0079117C" w:rsidRPr="0079117C" w:rsidRDefault="0079117C" w:rsidP="0079117C">
            <w:pPr>
              <w:pStyle w:val="aa"/>
              <w:autoSpaceDE w:val="0"/>
              <w:autoSpaceDN w:val="0"/>
              <w:spacing w:before="0" w:beforeAutospacing="0" w:after="0" w:afterAutospacing="0"/>
              <w:ind w:right="1014"/>
            </w:pPr>
            <w:r w:rsidRPr="0079117C">
              <w:t>12+</w:t>
            </w:r>
          </w:p>
        </w:tc>
        <w:tc>
          <w:tcPr>
            <w:tcW w:w="1836" w:type="dxa"/>
          </w:tcPr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 xml:space="preserve">В течение 2019 года, 2020 года </w:t>
            </w:r>
          </w:p>
        </w:tc>
        <w:tc>
          <w:tcPr>
            <w:tcW w:w="2835" w:type="dxa"/>
          </w:tcPr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МУК МКЦ «Луч»,</w:t>
            </w:r>
          </w:p>
          <w:p w:rsidR="0079117C" w:rsidRPr="0079117C" w:rsidRDefault="0079117C" w:rsidP="00D60CF2">
            <w:pPr>
              <w:autoSpaceDE w:val="0"/>
              <w:autoSpaceDN w:val="0"/>
              <w:jc w:val="center"/>
              <w:rPr>
                <w:sz w:val="24"/>
              </w:rPr>
            </w:pPr>
            <w:r w:rsidRPr="0079117C">
              <w:rPr>
                <w:sz w:val="24"/>
              </w:rPr>
              <w:t>ул. Первомайская, д. 3</w:t>
            </w:r>
          </w:p>
        </w:tc>
        <w:tc>
          <w:tcPr>
            <w:tcW w:w="4479" w:type="dxa"/>
          </w:tcPr>
          <w:p w:rsidR="0079117C" w:rsidRPr="0079117C" w:rsidRDefault="0079117C" w:rsidP="00D60CF2">
            <w:pPr>
              <w:autoSpaceDE w:val="0"/>
              <w:autoSpaceDN w:val="0"/>
              <w:rPr>
                <w:sz w:val="24"/>
              </w:rPr>
            </w:pPr>
            <w:r w:rsidRPr="0079117C">
              <w:rPr>
                <w:sz w:val="24"/>
              </w:rPr>
              <w:t xml:space="preserve">Муниципальное учреждение культуры муниципального образования «Город Архангельск» «Молодежный культурный центр «Луч» </w:t>
            </w:r>
          </w:p>
        </w:tc>
      </w:tr>
    </w:tbl>
    <w:p w:rsidR="00D60CF2" w:rsidRPr="0079117C" w:rsidRDefault="00D60CF2" w:rsidP="00D60CF2">
      <w:pPr>
        <w:jc w:val="center"/>
        <w:rPr>
          <w:sz w:val="24"/>
        </w:rPr>
      </w:pPr>
    </w:p>
    <w:p w:rsidR="00D60CF2" w:rsidRPr="0079117C" w:rsidRDefault="00D60CF2" w:rsidP="00D60CF2">
      <w:pPr>
        <w:jc w:val="center"/>
        <w:rPr>
          <w:sz w:val="24"/>
        </w:rPr>
      </w:pPr>
    </w:p>
    <w:p w:rsidR="00D60CF2" w:rsidRPr="0079117C" w:rsidRDefault="00D60CF2" w:rsidP="00D60CF2">
      <w:pPr>
        <w:jc w:val="both"/>
        <w:rPr>
          <w:sz w:val="24"/>
        </w:rPr>
      </w:pPr>
    </w:p>
    <w:p w:rsidR="00084BD6" w:rsidRPr="0079117C" w:rsidRDefault="00084BD6" w:rsidP="00D60CF2">
      <w:pPr>
        <w:jc w:val="both"/>
        <w:rPr>
          <w:sz w:val="24"/>
        </w:rPr>
      </w:pPr>
    </w:p>
    <w:p w:rsidR="001225D4" w:rsidRDefault="001225D4" w:rsidP="00B23254">
      <w:pPr>
        <w:jc w:val="both"/>
        <w:rPr>
          <w:rFonts w:eastAsia="Calibri"/>
          <w:szCs w:val="28"/>
        </w:rPr>
      </w:pPr>
    </w:p>
    <w:p w:rsidR="001225D4" w:rsidRDefault="001225D4" w:rsidP="00B23254">
      <w:pPr>
        <w:jc w:val="both"/>
        <w:rPr>
          <w:rFonts w:eastAsia="Calibri"/>
          <w:szCs w:val="28"/>
        </w:rPr>
      </w:pPr>
    </w:p>
    <w:p w:rsidR="001225D4" w:rsidRDefault="001225D4" w:rsidP="00B23254">
      <w:pPr>
        <w:jc w:val="both"/>
        <w:rPr>
          <w:rFonts w:eastAsia="Calibri"/>
          <w:szCs w:val="28"/>
        </w:rPr>
      </w:pPr>
    </w:p>
    <w:p w:rsidR="001225D4" w:rsidRDefault="001225D4" w:rsidP="00B23254">
      <w:pPr>
        <w:jc w:val="both"/>
        <w:rPr>
          <w:rFonts w:eastAsia="Calibri"/>
          <w:szCs w:val="28"/>
        </w:rPr>
      </w:pPr>
    </w:p>
    <w:p w:rsidR="00052AD2" w:rsidRDefault="00052AD2" w:rsidP="001225D4">
      <w:pPr>
        <w:jc w:val="right"/>
        <w:rPr>
          <w:szCs w:val="28"/>
        </w:rPr>
      </w:pPr>
    </w:p>
    <w:p w:rsidR="00052AD2" w:rsidRDefault="00052AD2" w:rsidP="001225D4">
      <w:pPr>
        <w:jc w:val="right"/>
        <w:rPr>
          <w:szCs w:val="28"/>
        </w:rPr>
      </w:pPr>
    </w:p>
    <w:sectPr w:rsidR="00052AD2" w:rsidSect="00B201BA">
      <w:pgSz w:w="16838" w:h="11906" w:orient="landscape"/>
      <w:pgMar w:top="426" w:right="567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ligh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0C136E"/>
    <w:multiLevelType w:val="hybridMultilevel"/>
    <w:tmpl w:val="DB3639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E075E4"/>
    <w:multiLevelType w:val="hybridMultilevel"/>
    <w:tmpl w:val="F5880D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B4401"/>
    <w:multiLevelType w:val="hybridMultilevel"/>
    <w:tmpl w:val="18A490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9506A"/>
    <w:multiLevelType w:val="hybridMultilevel"/>
    <w:tmpl w:val="5CBAD7D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EC7B61"/>
    <w:multiLevelType w:val="hybridMultilevel"/>
    <w:tmpl w:val="4744486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8B3F98"/>
    <w:multiLevelType w:val="hybridMultilevel"/>
    <w:tmpl w:val="A6BAB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C38664D"/>
    <w:multiLevelType w:val="hybridMultilevel"/>
    <w:tmpl w:val="A6BAB5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91E2709"/>
    <w:multiLevelType w:val="hybridMultilevel"/>
    <w:tmpl w:val="C8AC05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1D1787"/>
    <w:multiLevelType w:val="hybridMultilevel"/>
    <w:tmpl w:val="D4D20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853D60"/>
    <w:multiLevelType w:val="hybridMultilevel"/>
    <w:tmpl w:val="8B5239A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036548C"/>
    <w:multiLevelType w:val="hybridMultilevel"/>
    <w:tmpl w:val="D4D20A8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8169E1"/>
    <w:multiLevelType w:val="hybridMultilevel"/>
    <w:tmpl w:val="2EE44C6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4"/>
  </w:num>
  <w:num w:numId="4">
    <w:abstractNumId w:val="6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CE8"/>
    <w:rsid w:val="00052AD2"/>
    <w:rsid w:val="000671E4"/>
    <w:rsid w:val="00084BD6"/>
    <w:rsid w:val="00086622"/>
    <w:rsid w:val="000875E1"/>
    <w:rsid w:val="000B2C4B"/>
    <w:rsid w:val="000E0C31"/>
    <w:rsid w:val="000E1BCF"/>
    <w:rsid w:val="00110385"/>
    <w:rsid w:val="001225D4"/>
    <w:rsid w:val="001871E4"/>
    <w:rsid w:val="001C5C09"/>
    <w:rsid w:val="002000E2"/>
    <w:rsid w:val="002813C1"/>
    <w:rsid w:val="002E26E2"/>
    <w:rsid w:val="002E4B44"/>
    <w:rsid w:val="00331F33"/>
    <w:rsid w:val="00333DD1"/>
    <w:rsid w:val="003672D6"/>
    <w:rsid w:val="00381CEE"/>
    <w:rsid w:val="00386FE2"/>
    <w:rsid w:val="003B0F04"/>
    <w:rsid w:val="0045757A"/>
    <w:rsid w:val="004A4256"/>
    <w:rsid w:val="004B3794"/>
    <w:rsid w:val="004F111D"/>
    <w:rsid w:val="005070E8"/>
    <w:rsid w:val="00510792"/>
    <w:rsid w:val="00573BFA"/>
    <w:rsid w:val="00575DC3"/>
    <w:rsid w:val="005761FE"/>
    <w:rsid w:val="005D3810"/>
    <w:rsid w:val="005E1370"/>
    <w:rsid w:val="005F311E"/>
    <w:rsid w:val="00604A9E"/>
    <w:rsid w:val="006116AD"/>
    <w:rsid w:val="006159B9"/>
    <w:rsid w:val="006546FD"/>
    <w:rsid w:val="00685A5B"/>
    <w:rsid w:val="006A2112"/>
    <w:rsid w:val="00735DBB"/>
    <w:rsid w:val="00765223"/>
    <w:rsid w:val="00775033"/>
    <w:rsid w:val="0079117C"/>
    <w:rsid w:val="0079417B"/>
    <w:rsid w:val="007C4853"/>
    <w:rsid w:val="007D3CE8"/>
    <w:rsid w:val="0080515E"/>
    <w:rsid w:val="008259EC"/>
    <w:rsid w:val="00854AFE"/>
    <w:rsid w:val="0085766E"/>
    <w:rsid w:val="008659BF"/>
    <w:rsid w:val="00876C1A"/>
    <w:rsid w:val="0088627B"/>
    <w:rsid w:val="00892AA6"/>
    <w:rsid w:val="00895C80"/>
    <w:rsid w:val="008F07DC"/>
    <w:rsid w:val="00932554"/>
    <w:rsid w:val="00940445"/>
    <w:rsid w:val="00940F7E"/>
    <w:rsid w:val="00945A33"/>
    <w:rsid w:val="00955F30"/>
    <w:rsid w:val="00957478"/>
    <w:rsid w:val="00972877"/>
    <w:rsid w:val="00976C09"/>
    <w:rsid w:val="009C22CD"/>
    <w:rsid w:val="009D3526"/>
    <w:rsid w:val="009F1100"/>
    <w:rsid w:val="00A134DA"/>
    <w:rsid w:val="00A2235E"/>
    <w:rsid w:val="00A53367"/>
    <w:rsid w:val="00A6218A"/>
    <w:rsid w:val="00AD1F98"/>
    <w:rsid w:val="00AE30DD"/>
    <w:rsid w:val="00B201BA"/>
    <w:rsid w:val="00B23254"/>
    <w:rsid w:val="00B63D5D"/>
    <w:rsid w:val="00B959E0"/>
    <w:rsid w:val="00C04538"/>
    <w:rsid w:val="00C075C8"/>
    <w:rsid w:val="00C33573"/>
    <w:rsid w:val="00C54E28"/>
    <w:rsid w:val="00CB0625"/>
    <w:rsid w:val="00CC0908"/>
    <w:rsid w:val="00CE6378"/>
    <w:rsid w:val="00D2754B"/>
    <w:rsid w:val="00D501B0"/>
    <w:rsid w:val="00D60CF2"/>
    <w:rsid w:val="00D678BB"/>
    <w:rsid w:val="00DA4D20"/>
    <w:rsid w:val="00DA665F"/>
    <w:rsid w:val="00DB6325"/>
    <w:rsid w:val="00DC7744"/>
    <w:rsid w:val="00E06C68"/>
    <w:rsid w:val="00E91153"/>
    <w:rsid w:val="00EE0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4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4D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381CEE"/>
    <w:rPr>
      <w:b/>
      <w:bCs/>
    </w:rPr>
  </w:style>
  <w:style w:type="character" w:styleId="a6">
    <w:name w:val="Emphasis"/>
    <w:basedOn w:val="a0"/>
    <w:uiPriority w:val="20"/>
    <w:qFormat/>
    <w:rsid w:val="005070E8"/>
    <w:rPr>
      <w:i/>
      <w:iCs/>
    </w:rPr>
  </w:style>
  <w:style w:type="table" w:styleId="a7">
    <w:name w:val="Table Grid"/>
    <w:basedOn w:val="a1"/>
    <w:uiPriority w:val="59"/>
    <w:rsid w:val="0033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ze14">
    <w:name w:val="size14"/>
    <w:basedOn w:val="a0"/>
    <w:rsid w:val="00331F33"/>
  </w:style>
  <w:style w:type="paragraph" w:styleId="a8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9"/>
    <w:uiPriority w:val="34"/>
    <w:qFormat/>
    <w:rsid w:val="001225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Normal (Web)"/>
    <w:basedOn w:val="a"/>
    <w:uiPriority w:val="99"/>
    <w:unhideWhenUsed/>
    <w:rsid w:val="001225D4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a9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8"/>
    <w:uiPriority w:val="34"/>
    <w:locked/>
    <w:rsid w:val="001225D4"/>
    <w:rPr>
      <w:rFonts w:eastAsiaTheme="minorEastAsia"/>
      <w:lang w:eastAsia="ru-RU"/>
    </w:rPr>
  </w:style>
  <w:style w:type="character" w:customStyle="1" w:styleId="c7">
    <w:name w:val="c7"/>
    <w:basedOn w:val="a0"/>
    <w:rsid w:val="0045757A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45757A"/>
  </w:style>
  <w:style w:type="character" w:customStyle="1" w:styleId="apple-converted-space">
    <w:name w:val="apple-converted-space"/>
    <w:basedOn w:val="a0"/>
    <w:uiPriority w:val="99"/>
    <w:rsid w:val="009C22C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34D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34D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134DA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381CEE"/>
    <w:rPr>
      <w:b/>
      <w:bCs/>
    </w:rPr>
  </w:style>
  <w:style w:type="character" w:styleId="a6">
    <w:name w:val="Emphasis"/>
    <w:basedOn w:val="a0"/>
    <w:uiPriority w:val="20"/>
    <w:qFormat/>
    <w:rsid w:val="005070E8"/>
    <w:rPr>
      <w:i/>
      <w:iCs/>
    </w:rPr>
  </w:style>
  <w:style w:type="table" w:styleId="a7">
    <w:name w:val="Table Grid"/>
    <w:basedOn w:val="a1"/>
    <w:uiPriority w:val="59"/>
    <w:rsid w:val="00331F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ize14">
    <w:name w:val="size14"/>
    <w:basedOn w:val="a0"/>
    <w:rsid w:val="00331F33"/>
  </w:style>
  <w:style w:type="paragraph" w:styleId="a8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9"/>
    <w:uiPriority w:val="34"/>
    <w:qFormat/>
    <w:rsid w:val="001225D4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Normal (Web)"/>
    <w:basedOn w:val="a"/>
    <w:uiPriority w:val="99"/>
    <w:unhideWhenUsed/>
    <w:rsid w:val="001225D4"/>
    <w:pPr>
      <w:spacing w:before="100" w:beforeAutospacing="1" w:after="100" w:afterAutospacing="1"/>
    </w:pPr>
    <w:rPr>
      <w:rFonts w:eastAsiaTheme="minorEastAsia"/>
      <w:sz w:val="24"/>
    </w:rPr>
  </w:style>
  <w:style w:type="character" w:customStyle="1" w:styleId="a9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8"/>
    <w:uiPriority w:val="34"/>
    <w:locked/>
    <w:rsid w:val="001225D4"/>
    <w:rPr>
      <w:rFonts w:eastAsiaTheme="minorEastAsia"/>
      <w:lang w:eastAsia="ru-RU"/>
    </w:rPr>
  </w:style>
  <w:style w:type="character" w:customStyle="1" w:styleId="c7">
    <w:name w:val="c7"/>
    <w:basedOn w:val="a0"/>
    <w:rsid w:val="0045757A"/>
    <w:rPr>
      <w:rFonts w:ascii="Times New Roman" w:hAnsi="Times New Roman" w:cs="Times New Roman" w:hint="default"/>
    </w:rPr>
  </w:style>
  <w:style w:type="character" w:customStyle="1" w:styleId="c1">
    <w:name w:val="c1"/>
    <w:basedOn w:val="a0"/>
    <w:rsid w:val="0045757A"/>
  </w:style>
  <w:style w:type="character" w:customStyle="1" w:styleId="apple-converted-space">
    <w:name w:val="apple-converted-space"/>
    <w:basedOn w:val="a0"/>
    <w:uiPriority w:val="99"/>
    <w:rsid w:val="009C22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82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1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608540-0C88-40DA-92AF-04CDFC8031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1196</Words>
  <Characters>6818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Александровна Зелянина</dc:creator>
  <cp:lastModifiedBy>Надежда</cp:lastModifiedBy>
  <cp:revision>2</cp:revision>
  <cp:lastPrinted>2019-04-01T08:14:00Z</cp:lastPrinted>
  <dcterms:created xsi:type="dcterms:W3CDTF">2019-12-03T16:12:00Z</dcterms:created>
  <dcterms:modified xsi:type="dcterms:W3CDTF">2019-12-03T16:12:00Z</dcterms:modified>
</cp:coreProperties>
</file>