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 ДОКУМЕНТЫ</w:t>
      </w:r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РФ от 29.12.1994 № 78 "О библиотечном деле"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учета документов, входящих в состав библиотечного фонда, приказ Министерства культуры Российской Федерации от 08.10.2012  № 1077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gram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</w:t>
        </w:r>
      </w:hyperlink>
      <w:proofErr w:type="gramEnd"/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gram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</w:t>
        </w:r>
      </w:hyperlink>
      <w:proofErr w:type="gramEnd"/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05.09.2013 № 1047 "Об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перечни учебников:</w:t>
      </w:r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Комментарии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(ред. от 08.06.2015)</w:t>
        </w:r>
      </w:hyperlink>
      <w:r w:rsidRPr="00AE0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0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</w:t>
        </w:r>
        <w:proofErr w:type="gram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 </w:t>
        </w:r>
        <w:proofErr w:type="spell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меющих</w:t>
        </w:r>
        <w:proofErr w:type="spellEnd"/>
        <w:proofErr w:type="gramEnd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государственную аккредитацию, на 2013-2014 учебный год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AE0176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 xml:space="preserve">Приказ </w:t>
        </w:r>
        <w:proofErr w:type="spellStart"/>
        <w:r w:rsidRPr="00AE0176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Минобрнауки</w:t>
        </w:r>
        <w:proofErr w:type="spellEnd"/>
        <w:r w:rsidRPr="00AE0176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 xml:space="preserve"> России от 08.06.2015 № 576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  </w:r>
        <w:proofErr w:type="spellStart"/>
        <w:r w:rsidRPr="00AE0176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>Минобрнауки</w:t>
        </w:r>
        <w:proofErr w:type="spellEnd"/>
        <w:r w:rsidRPr="00AE0176">
          <w:rPr>
            <w:rFonts w:ascii="Arial" w:eastAsia="Times New Roman" w:hAnsi="Arial" w:cs="Arial"/>
            <w:color w:val="0000FF"/>
            <w:sz w:val="20"/>
            <w:u w:val="single"/>
            <w:lang w:eastAsia="ru-RU"/>
          </w:rPr>
          <w:t xml:space="preserve"> России от 31.03.2014 № 253"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07.04.2014 № 08-455 "О закупке учебников и учебных пособий"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29.04.2014 № 08-548 "О федеральном перечне учебников"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29.04.2014 № 08-548 "О федеральном перечне учебников"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 ДОКУМЕНТЫ</w:t>
      </w:r>
    </w:p>
    <w:p w:rsidR="00AE0176" w:rsidRPr="00AE0176" w:rsidRDefault="00AE0176" w:rsidP="00AE0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AE017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Архангельской области от 17.01.2014 № 209/02-01-13/178 "О финансовом обеспечении и организации закупки рабочих тетрадей для учащихся образовательных организаций" 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AE017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Архангельской области от 08.05.2014 № 209/05-10-13/2925 "О закупке учебной литературы"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AE017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Архангельской области от 30.06.2014 № 209/02-01-13/4115 "О федеральном перечне учебников" </w:t>
        </w:r>
      </w:hyperlink>
    </w:p>
    <w:p w:rsidR="00AE0176" w:rsidRPr="00AE0176" w:rsidRDefault="00AE0176" w:rsidP="00AE0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министерства образования и науки Архангельской области от 16.12.2014 № 1772 "Об утверждении сетевого графика деятельности по обеспечению учебной литературой общеобразовательных организаций Архангельской области на 2015 год"</w:t>
        </w:r>
      </w:hyperlink>
    </w:p>
    <w:p w:rsidR="00AE0176" w:rsidRPr="00AE0176" w:rsidRDefault="00AE0176" w:rsidP="00AE0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AE0176">
          <w:rPr>
            <w:rFonts w:ascii="Times New Roman" w:eastAsia="Times New Roman" w:hAnsi="Times New Roman" w:cs="Times New Roman"/>
            <w:color w:val="993300"/>
            <w:sz w:val="24"/>
            <w:szCs w:val="24"/>
            <w:u w:val="single"/>
            <w:lang w:eastAsia="ru-RU"/>
          </w:rPr>
          <w:t>Циклограмма деятельности по обеспечению учебной литературой общеобразовательных организаций Архангельской области</w:t>
        </w:r>
      </w:hyperlink>
    </w:p>
    <w:p w:rsidR="00AE0176" w:rsidRPr="00AE0176" w:rsidRDefault="00AE0176" w:rsidP="00AE0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AE017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 xml:space="preserve">Письмо министерства образования и науки Архангельской области от 23.01.2015 № 209/02-09/399 </w:t>
        </w:r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заказе на учебники на 2015/16 учебный год"</w:t>
        </w:r>
      </w:hyperlink>
    </w:p>
    <w:p w:rsidR="00AE0176" w:rsidRPr="00AE0176" w:rsidRDefault="00AE0176" w:rsidP="00AE0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министерства образования и науки Архангельской области от 17.02.2015 № 209/01-11/1088 "О контрактах на поставку учебной литературы"   </w:t>
        </w:r>
      </w:hyperlink>
    </w:p>
    <w:p w:rsidR="00AE0176" w:rsidRPr="00AE0176" w:rsidRDefault="00AE0176" w:rsidP="00AE0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Архангельской области от 25.03.2015 № 209/02-09</w:t>
        </w:r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2052 "Об использовании учебников" </w:t>
        </w:r>
      </w:hyperlink>
    </w:p>
    <w:p w:rsidR="00AE0176" w:rsidRPr="00AE0176" w:rsidRDefault="00AE0176" w:rsidP="00AE0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ДОКУМЕНТЫ</w:t>
      </w:r>
    </w:p>
    <w:p w:rsidR="00AE0176" w:rsidRPr="00AE0176" w:rsidRDefault="00AE0176" w:rsidP="00AE0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AE01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Порядка обеспечения учебниками учащихся муниципальных образовательных учреждений муниципального образования "Город Архангельск", реализующих образовательные программы начального общего, основного общего, среднего общего образования</w:t>
        </w:r>
      </w:hyperlink>
    </w:p>
    <w:p w:rsidR="000C531D" w:rsidRDefault="000C531D"/>
    <w:sectPr w:rsidR="000C531D" w:rsidSect="000C5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0176"/>
    <w:rsid w:val="000C531D"/>
    <w:rsid w:val="00AE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0176"/>
    <w:rPr>
      <w:color w:val="0000FF"/>
      <w:u w:val="single"/>
    </w:rPr>
  </w:style>
  <w:style w:type="paragraph" w:customStyle="1" w:styleId="consplustitle">
    <w:name w:val="consplustitle"/>
    <w:basedOn w:val="a"/>
    <w:rsid w:val="00AE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hcity.ru/data/1495/PORYDOK.docx" TargetMode="External"/><Relationship Id="rId13" Type="http://schemas.openxmlformats.org/officeDocument/2006/relationships/hyperlink" Target="http://www.arhcity.ru/data/1495/ZAKUPKA.docx" TargetMode="External"/><Relationship Id="rId18" Type="http://schemas.openxmlformats.org/officeDocument/2006/relationships/hyperlink" Target="http://www.arhcity.ru/data/1495/FPP2014.doc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arhcity.ru/data/1495/ZACAZ2015.doc" TargetMode="External"/><Relationship Id="rId7" Type="http://schemas.openxmlformats.org/officeDocument/2006/relationships/hyperlink" Target="http://www.edu.ru/db-mon/mo/Data/d_11/m2.html" TargetMode="External"/><Relationship Id="rId12" Type="http://schemas.openxmlformats.org/officeDocument/2006/relationships/hyperlink" Target="http://www.arhcity.ru/data/1495/IZMFP2015.pdf" TargetMode="External"/><Relationship Id="rId17" Type="http://schemas.openxmlformats.org/officeDocument/2006/relationships/hyperlink" Target="http://www.arhcity.ru/data/1495/ZAKUPKA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arhcity.ru/data/1495/RT2014.doc" TargetMode="External"/><Relationship Id="rId20" Type="http://schemas.openxmlformats.org/officeDocument/2006/relationships/hyperlink" Target="http://www.arhcity.ru/data/1495/ZICLOGRAMA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rhcity.ru/data/535/OB%20ytv%20perechnya.doc" TargetMode="External"/><Relationship Id="rId11" Type="http://schemas.openxmlformats.org/officeDocument/2006/relationships/hyperlink" Target="http://www.arhcity.ru/data/1495/fp2013-2014.doc" TargetMode="External"/><Relationship Id="rId24" Type="http://schemas.openxmlformats.org/officeDocument/2006/relationships/hyperlink" Target="http://www.arhcity.ru/?page=26/4095" TargetMode="External"/><Relationship Id="rId5" Type="http://schemas.openxmlformats.org/officeDocument/2006/relationships/hyperlink" Target="http://www.arhcity.ru/data/535/Por%20y%20fonda.docx" TargetMode="External"/><Relationship Id="rId15" Type="http://schemas.openxmlformats.org/officeDocument/2006/relationships/hyperlink" Target="http://www.arhcity.ru/data/1495/FPP2015.pdf" TargetMode="External"/><Relationship Id="rId23" Type="http://schemas.openxmlformats.org/officeDocument/2006/relationships/hyperlink" Target="http://www.arhcity.ru/data/1495/UCHEBNIK%2025.03.2015.pdf" TargetMode="External"/><Relationship Id="rId10" Type="http://schemas.openxmlformats.org/officeDocument/2006/relationships/hyperlink" Target="http://www.arhcity.ru/data/1495/FP576.docx" TargetMode="External"/><Relationship Id="rId19" Type="http://schemas.openxmlformats.org/officeDocument/2006/relationships/hyperlink" Target="http://www.arhcity.ru/data/1495/CETGR2015.pdf" TargetMode="External"/><Relationship Id="rId4" Type="http://schemas.openxmlformats.org/officeDocument/2006/relationships/hyperlink" Target="http://www.arhcity.ru/data/535/FZ%20o%20bibl.%20dele.rtf" TargetMode="External"/><Relationship Id="rId9" Type="http://schemas.openxmlformats.org/officeDocument/2006/relationships/hyperlink" Target="http://www.arhcity.ru/data/1495/comfp1.doc" TargetMode="External"/><Relationship Id="rId14" Type="http://schemas.openxmlformats.org/officeDocument/2006/relationships/hyperlink" Target="http://www.arhcity.ru/data/1495/FPMO.pdf" TargetMode="External"/><Relationship Id="rId22" Type="http://schemas.openxmlformats.org/officeDocument/2006/relationships/hyperlink" Target="http://www.arhcity.ru/data/1495/CONTRACT201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2015-08-04T13:14:00Z</dcterms:created>
  <dcterms:modified xsi:type="dcterms:W3CDTF">2015-08-04T13:20:00Z</dcterms:modified>
</cp:coreProperties>
</file>